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jc w:val="right"/>
        <w:rPr>
          <w:sz w:val="26"/>
          <w:szCs w:val="26"/>
        </w:rPr>
      </w:pPr>
      <w:r>
        <w:rPr>
          <w:rFonts w:ascii="Times New Roman" w:eastAsia="Times New Roman" w:hAnsi="Times New Roman" w:cs="Times New Roman"/>
          <w:sz w:val="26"/>
          <w:szCs w:val="26"/>
        </w:rPr>
        <w:t xml:space="preserve">Дело №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93</w:t>
      </w:r>
      <w:r>
        <w:rPr>
          <w:rFonts w:ascii="Times New Roman" w:eastAsia="Times New Roman" w:hAnsi="Times New Roman" w:cs="Times New Roman"/>
          <w:sz w:val="26"/>
          <w:szCs w:val="26"/>
        </w:rPr>
        <w:t>-280</w:t>
      </w:r>
      <w:r>
        <w:rPr>
          <w:rFonts w:ascii="Times New Roman" w:eastAsia="Times New Roman" w:hAnsi="Times New Roman" w:cs="Times New Roman"/>
          <w:sz w:val="26"/>
          <w:szCs w:val="26"/>
        </w:rPr>
        <w:t>6</w:t>
      </w:r>
      <w:r>
        <w:rPr>
          <w:rFonts w:ascii="Times New Roman" w:eastAsia="Times New Roman" w:hAnsi="Times New Roman" w:cs="Times New Roman"/>
          <w:sz w:val="26"/>
          <w:szCs w:val="26"/>
        </w:rPr>
        <w:t>/202</w:t>
      </w:r>
      <w:r>
        <w:rPr>
          <w:rFonts w:ascii="Times New Roman" w:eastAsia="Times New Roman" w:hAnsi="Times New Roman" w:cs="Times New Roman"/>
          <w:sz w:val="26"/>
          <w:szCs w:val="26"/>
        </w:rPr>
        <w:t>5</w:t>
      </w:r>
    </w:p>
    <w:p>
      <w:pPr>
        <w:spacing w:before="0" w:after="0"/>
        <w:ind w:firstLine="709"/>
        <w:jc w:val="center"/>
        <w:rPr>
          <w:sz w:val="26"/>
          <w:szCs w:val="26"/>
        </w:rPr>
      </w:pP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11"/>
        <w:gridCol w:w="4765"/>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 Ханты-Мансийск</w:t>
            </w:r>
          </w:p>
        </w:tc>
        <w:tc>
          <w:tcPr>
            <w:tcW w:w="5069" w:type="dxa"/>
            <w:noWrap w:val="0"/>
            <w:tcMar>
              <w:top w:w="5" w:type="dxa"/>
              <w:left w:w="113" w:type="dxa"/>
              <w:bottom w:w="5" w:type="dxa"/>
              <w:right w:w="113" w:type="dxa"/>
            </w:tcMar>
            <w:vAlign w:val="top"/>
            <w:hideMark/>
          </w:tcPr>
          <w:p>
            <w:pPr>
              <w:spacing w:before="0" w:after="0"/>
              <w:jc w:val="right"/>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22 января 2025</w:t>
            </w:r>
            <w:r>
              <w:rPr>
                <w:rFonts w:ascii="Times New Roman" w:eastAsia="Times New Roman" w:hAnsi="Times New Roman" w:cs="Times New Roman"/>
                <w:b w:val="0"/>
                <w:bCs w:val="0"/>
                <w:i w:val="0"/>
                <w:iCs w:val="0"/>
                <w:smallCaps w:val="0"/>
                <w:color w:val="000000"/>
                <w:sz w:val="26"/>
                <w:szCs w:val="26"/>
              </w:rPr>
              <w:t xml:space="preserve"> года</w:t>
            </w:r>
          </w:p>
        </w:tc>
      </w:tr>
    </w:tbl>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w:t>
      </w:r>
      <w:r>
        <w:rPr>
          <w:rFonts w:ascii="Times New Roman" w:eastAsia="Times New Roman" w:hAnsi="Times New Roman" w:cs="Times New Roman"/>
          <w:sz w:val="26"/>
          <w:szCs w:val="26"/>
        </w:rPr>
        <w:t>ровой судья судебного участка №</w:t>
      </w:r>
      <w:r>
        <w:rPr>
          <w:rFonts w:ascii="Times New Roman" w:eastAsia="Times New Roman" w:hAnsi="Times New Roman" w:cs="Times New Roman"/>
          <w:sz w:val="26"/>
          <w:szCs w:val="26"/>
        </w:rPr>
        <w:t xml:space="preserve">6 Ханты-Мансийского судебного района Ханты-Мансийского автономного округа – Югры </w:t>
      </w:r>
      <w:r>
        <w:rPr>
          <w:rFonts w:ascii="Times New Roman" w:eastAsia="Times New Roman" w:hAnsi="Times New Roman" w:cs="Times New Roman"/>
          <w:sz w:val="26"/>
          <w:szCs w:val="26"/>
        </w:rPr>
        <w:t>Артюх О.П</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 участием Иванцова А.В., </w:t>
      </w:r>
    </w:p>
    <w:p>
      <w:pPr>
        <w:spacing w:before="0" w:after="0"/>
        <w:ind w:firstLine="709"/>
        <w:jc w:val="both"/>
        <w:rPr>
          <w:sz w:val="26"/>
          <w:szCs w:val="26"/>
        </w:rPr>
      </w:pPr>
      <w:r>
        <w:rPr>
          <w:rFonts w:ascii="Times New Roman" w:eastAsia="Times New Roman" w:hAnsi="Times New Roman" w:cs="Times New Roman"/>
          <w:sz w:val="26"/>
          <w:szCs w:val="26"/>
        </w:rPr>
        <w:t>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Иванцова </w:t>
      </w:r>
      <w:r>
        <w:rPr>
          <w:rStyle w:val="cat-UserDefinedgrp-32rplc-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проживающего по адресу: </w:t>
      </w:r>
      <w:r>
        <w:rPr>
          <w:rStyle w:val="cat-UserDefinedgrp-33rplc-13"/>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w:t>
      </w:r>
      <w:r>
        <w:rPr>
          <w:rFonts w:ascii="Times New Roman" w:eastAsia="Times New Roman" w:hAnsi="Times New Roman" w:cs="Times New Roman"/>
          <w:sz w:val="26"/>
          <w:szCs w:val="26"/>
        </w:rPr>
        <w:t>онарушения, предусмотренного ч.</w:t>
      </w:r>
      <w:r>
        <w:rPr>
          <w:rFonts w:ascii="Times New Roman" w:eastAsia="Times New Roman" w:hAnsi="Times New Roman" w:cs="Times New Roman"/>
          <w:sz w:val="26"/>
          <w:szCs w:val="26"/>
        </w:rPr>
        <w:t>1 ст.7.27 Кодекса Российской Федерации об административных правонарушениях (далее – КоАП РФ),</w:t>
      </w:r>
    </w:p>
    <w:p>
      <w:pPr>
        <w:spacing w:before="0" w:after="0"/>
        <w:jc w:val="center"/>
        <w:rPr>
          <w:sz w:val="26"/>
          <w:szCs w:val="26"/>
        </w:rPr>
      </w:pPr>
      <w:r>
        <w:rPr>
          <w:rFonts w:ascii="Times New Roman" w:eastAsia="Times New Roman" w:hAnsi="Times New Roman" w:cs="Times New Roman"/>
          <w:sz w:val="26"/>
          <w:szCs w:val="26"/>
        </w:rPr>
        <w:t>УСТАНОВИЛ:</w:t>
      </w:r>
    </w:p>
    <w:p>
      <w:pPr>
        <w:spacing w:before="0" w:after="0"/>
        <w:jc w:val="center"/>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09.01.2025</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12</w:t>
      </w:r>
      <w:r>
        <w:rPr>
          <w:rFonts w:ascii="Times New Roman" w:eastAsia="Times New Roman" w:hAnsi="Times New Roman" w:cs="Times New Roman"/>
          <w:sz w:val="26"/>
          <w:szCs w:val="26"/>
        </w:rPr>
        <w:t xml:space="preserve"> час. </w:t>
      </w:r>
      <w:r>
        <w:rPr>
          <w:rFonts w:ascii="Times New Roman" w:eastAsia="Times New Roman" w:hAnsi="Times New Roman" w:cs="Times New Roman"/>
          <w:sz w:val="26"/>
          <w:szCs w:val="26"/>
        </w:rPr>
        <w:t>07</w:t>
      </w:r>
      <w:r>
        <w:rPr>
          <w:rFonts w:ascii="Times New Roman" w:eastAsia="Times New Roman" w:hAnsi="Times New Roman" w:cs="Times New Roman"/>
          <w:sz w:val="26"/>
          <w:szCs w:val="26"/>
        </w:rPr>
        <w:t xml:space="preserve"> мин. </w:t>
      </w:r>
      <w:r>
        <w:rPr>
          <w:rFonts w:ascii="Times New Roman" w:eastAsia="Times New Roman" w:hAnsi="Times New Roman" w:cs="Times New Roman"/>
          <w:sz w:val="26"/>
          <w:szCs w:val="26"/>
        </w:rPr>
        <w:t>Иванцов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находясь в </w:t>
      </w:r>
      <w:r>
        <w:rPr>
          <w:rFonts w:ascii="Times New Roman" w:eastAsia="Times New Roman" w:hAnsi="Times New Roman" w:cs="Times New Roman"/>
          <w:sz w:val="26"/>
          <w:szCs w:val="26"/>
        </w:rPr>
        <w:t>помещении магазина «</w:t>
      </w:r>
      <w:r>
        <w:rPr>
          <w:rStyle w:val="cat-UserDefinedgrp-34rplc-22"/>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расположенном по адресу: </w:t>
      </w:r>
      <w:r>
        <w:rPr>
          <w:rStyle w:val="cat-UserDefinedgrp-35rplc-24"/>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путем свободного доступа, тайно, из корыстных побуждений тайно похитил </w:t>
      </w:r>
      <w:r>
        <w:rPr>
          <w:rFonts w:ascii="Times New Roman" w:eastAsia="Times New Roman" w:hAnsi="Times New Roman" w:cs="Times New Roman"/>
          <w:sz w:val="26"/>
          <w:szCs w:val="26"/>
        </w:rPr>
        <w:t>коньяк «Старейшина» 1 шт. в с</w:t>
      </w:r>
      <w:r>
        <w:rPr>
          <w:rFonts w:ascii="Times New Roman" w:eastAsia="Times New Roman" w:hAnsi="Times New Roman" w:cs="Times New Roman"/>
          <w:sz w:val="26"/>
          <w:szCs w:val="26"/>
        </w:rPr>
        <w:t>теклянной таре, объемом 0,5 л. с содерж</w:t>
      </w:r>
      <w:r>
        <w:rPr>
          <w:rFonts w:ascii="Times New Roman" w:eastAsia="Times New Roman" w:hAnsi="Times New Roman" w:cs="Times New Roman"/>
          <w:sz w:val="26"/>
          <w:szCs w:val="26"/>
        </w:rPr>
        <w:t>анием этилов</w:t>
      </w:r>
      <w:r>
        <w:rPr>
          <w:rFonts w:ascii="Times New Roman" w:eastAsia="Times New Roman" w:hAnsi="Times New Roman" w:cs="Times New Roman"/>
          <w:sz w:val="26"/>
          <w:szCs w:val="26"/>
        </w:rPr>
        <w:t>ого спи</w:t>
      </w:r>
      <w:r>
        <w:rPr>
          <w:rFonts w:ascii="Times New Roman" w:eastAsia="Times New Roman" w:hAnsi="Times New Roman" w:cs="Times New Roman"/>
          <w:sz w:val="26"/>
          <w:szCs w:val="26"/>
        </w:rPr>
        <w:t>р</w:t>
      </w:r>
      <w:r>
        <w:rPr>
          <w:rFonts w:ascii="Times New Roman" w:eastAsia="Times New Roman" w:hAnsi="Times New Roman" w:cs="Times New Roman"/>
          <w:sz w:val="26"/>
          <w:szCs w:val="26"/>
        </w:rPr>
        <w:t>т</w:t>
      </w:r>
      <w:r>
        <w:rPr>
          <w:rFonts w:ascii="Times New Roman" w:eastAsia="Times New Roman" w:hAnsi="Times New Roman" w:cs="Times New Roman"/>
          <w:sz w:val="26"/>
          <w:szCs w:val="26"/>
        </w:rPr>
        <w:t>а 40%</w:t>
      </w:r>
      <w:r>
        <w:rPr>
          <w:rFonts w:ascii="Times New Roman" w:eastAsia="Times New Roman" w:hAnsi="Times New Roman" w:cs="Times New Roman"/>
          <w:sz w:val="26"/>
          <w:szCs w:val="26"/>
        </w:rPr>
        <w:t xml:space="preserve">, причинив своими действиями </w:t>
      </w:r>
      <w:r>
        <w:rPr>
          <w:rFonts w:ascii="Times New Roman" w:eastAsia="Times New Roman" w:hAnsi="Times New Roman" w:cs="Times New Roman"/>
          <w:sz w:val="26"/>
          <w:szCs w:val="26"/>
        </w:rPr>
        <w:t>ООО «</w:t>
      </w:r>
      <w:r>
        <w:rPr>
          <w:rStyle w:val="cat-UserDefinedgrp-37rplc-26"/>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материальный ущерб на общую сумму </w:t>
      </w:r>
      <w:r>
        <w:rPr>
          <w:rStyle w:val="cat-UserDefinedgrp-36rplc-28"/>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 судебном заседании Иванцов А.В. вину в совершении правонарушения признал, пояснив, что похитил из магазина «Красное и Белое», на </w:t>
      </w:r>
      <w:r>
        <w:rPr>
          <w:rFonts w:ascii="Times New Roman" w:eastAsia="Times New Roman" w:hAnsi="Times New Roman" w:cs="Times New Roman"/>
          <w:sz w:val="26"/>
          <w:szCs w:val="26"/>
        </w:rPr>
        <w:t>ул.Сургутской</w:t>
      </w:r>
      <w:r>
        <w:rPr>
          <w:rFonts w:ascii="Times New Roman" w:eastAsia="Times New Roman" w:hAnsi="Times New Roman" w:cs="Times New Roman"/>
          <w:sz w:val="26"/>
          <w:szCs w:val="26"/>
        </w:rPr>
        <w:t xml:space="preserve">, д.27 вышеуказанный товар. В содеянном раскаивается. </w:t>
      </w:r>
    </w:p>
    <w:p>
      <w:pPr>
        <w:spacing w:before="0" w:after="0"/>
        <w:ind w:firstLine="709"/>
        <w:jc w:val="both"/>
        <w:rPr>
          <w:sz w:val="26"/>
          <w:szCs w:val="26"/>
        </w:rPr>
      </w:pPr>
      <w:r>
        <w:rPr>
          <w:rFonts w:ascii="Times New Roman" w:eastAsia="Times New Roman" w:hAnsi="Times New Roman" w:cs="Times New Roman"/>
          <w:sz w:val="26"/>
          <w:szCs w:val="26"/>
        </w:rPr>
        <w:t xml:space="preserve">Представитель потерпевшего </w:t>
      </w:r>
      <w:r>
        <w:rPr>
          <w:rStyle w:val="cat-UserDefinedgrp-38rplc-32"/>
          <w:rFonts w:ascii="Times New Roman" w:eastAsia="Times New Roman" w:hAnsi="Times New Roman" w:cs="Times New Roman"/>
          <w:sz w:val="26"/>
          <w:szCs w:val="26"/>
        </w:rPr>
        <w:t>...</w:t>
      </w:r>
      <w:r>
        <w:rPr>
          <w:rFonts w:ascii="Times New Roman" w:eastAsia="Times New Roman" w:hAnsi="Times New Roman" w:cs="Times New Roman"/>
          <w:sz w:val="26"/>
          <w:szCs w:val="26"/>
        </w:rPr>
        <w:t>. в судебное заседание не явился, о месте и времени судебного заседания извещен надлежащим образом, об отложении судебного заседания не ходатайствовал.</w:t>
      </w:r>
    </w:p>
    <w:p>
      <w:pPr>
        <w:spacing w:before="0" w:after="0"/>
        <w:ind w:firstLine="708"/>
        <w:jc w:val="both"/>
        <w:rPr>
          <w:sz w:val="26"/>
          <w:szCs w:val="26"/>
        </w:rPr>
      </w:pPr>
      <w:r>
        <w:rPr>
          <w:rFonts w:ascii="Times New Roman" w:eastAsia="Times New Roman" w:hAnsi="Times New Roman" w:cs="Times New Roman"/>
          <w:sz w:val="26"/>
          <w:szCs w:val="26"/>
        </w:rPr>
        <w:t xml:space="preserve">Мировой судья, руководствуясь </w:t>
      </w:r>
      <w:r>
        <w:rPr>
          <w:rFonts w:ascii="Times New Roman" w:eastAsia="Times New Roman" w:hAnsi="Times New Roman" w:cs="Times New Roman"/>
          <w:sz w:val="26"/>
          <w:szCs w:val="26"/>
        </w:rPr>
        <w:t>ч.ч</w:t>
      </w:r>
      <w:r>
        <w:rPr>
          <w:rFonts w:ascii="Times New Roman" w:eastAsia="Times New Roman" w:hAnsi="Times New Roman" w:cs="Times New Roman"/>
          <w:sz w:val="26"/>
          <w:szCs w:val="26"/>
        </w:rPr>
        <w:t>.2,3 ст.25.1 и п.4 ч.1 ст.</w:t>
      </w:r>
      <w:r>
        <w:rPr>
          <w:rFonts w:ascii="Times New Roman" w:eastAsia="Times New Roman" w:hAnsi="Times New Roman" w:cs="Times New Roman"/>
          <w:sz w:val="26"/>
          <w:szCs w:val="26"/>
        </w:rPr>
        <w:t>29.7</w:t>
      </w:r>
      <w:r>
        <w:rPr>
          <w:rFonts w:ascii="Times New Roman" w:eastAsia="Times New Roman" w:hAnsi="Times New Roman" w:cs="Times New Roman"/>
          <w:sz w:val="26"/>
          <w:szCs w:val="26"/>
        </w:rPr>
        <w:t xml:space="preserve"> КоАП РФ, счел возможным рассмотреть</w:t>
      </w:r>
      <w:r>
        <w:rPr>
          <w:rFonts w:ascii="Times New Roman" w:eastAsia="Times New Roman" w:hAnsi="Times New Roman" w:cs="Times New Roman"/>
          <w:sz w:val="26"/>
          <w:szCs w:val="26"/>
        </w:rPr>
        <w:t xml:space="preserve"> дело об административном </w:t>
      </w:r>
      <w:r>
        <w:rPr>
          <w:rFonts w:ascii="Times New Roman" w:eastAsia="Times New Roman" w:hAnsi="Times New Roman" w:cs="Times New Roman"/>
          <w:sz w:val="26"/>
          <w:szCs w:val="26"/>
        </w:rPr>
        <w:t>правонарушении в отсутстви</w:t>
      </w:r>
      <w:r>
        <w:rPr>
          <w:rFonts w:ascii="Times New Roman" w:eastAsia="Times New Roman" w:hAnsi="Times New Roman" w:cs="Times New Roman"/>
          <w:sz w:val="26"/>
          <w:szCs w:val="26"/>
        </w:rPr>
        <w:t xml:space="preserve">е </w:t>
      </w:r>
      <w:r>
        <w:rPr>
          <w:rFonts w:ascii="Times New Roman" w:eastAsia="Times New Roman" w:hAnsi="Times New Roman" w:cs="Times New Roman"/>
          <w:sz w:val="26"/>
          <w:szCs w:val="26"/>
        </w:rPr>
        <w:t>представителя потерпевшего</w:t>
      </w:r>
      <w:r>
        <w:rPr>
          <w:rFonts w:ascii="Times New Roman" w:eastAsia="Times New Roman" w:hAnsi="Times New Roman" w:cs="Times New Roman"/>
          <w:sz w:val="26"/>
          <w:szCs w:val="26"/>
        </w:rPr>
        <w:t>.</w:t>
      </w:r>
    </w:p>
    <w:p>
      <w:pPr>
        <w:spacing w:before="0" w:after="0"/>
        <w:ind w:firstLine="708"/>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w:t>
      </w:r>
      <w:r>
        <w:rPr>
          <w:rFonts w:ascii="Times New Roman" w:eastAsia="Times New Roman" w:hAnsi="Times New Roman" w:cs="Times New Roman"/>
          <w:sz w:val="26"/>
          <w:szCs w:val="26"/>
        </w:rPr>
        <w:t xml:space="preserve">заслушав Иванцова А.В., </w:t>
      </w:r>
      <w:r>
        <w:rPr>
          <w:rFonts w:ascii="Times New Roman" w:eastAsia="Times New Roman" w:hAnsi="Times New Roman" w:cs="Times New Roman"/>
          <w:sz w:val="26"/>
          <w:szCs w:val="26"/>
        </w:rPr>
        <w:t>и</w:t>
      </w:r>
      <w:r>
        <w:rPr>
          <w:rFonts w:ascii="Times New Roman" w:eastAsia="Times New Roman" w:hAnsi="Times New Roman" w:cs="Times New Roman"/>
          <w:sz w:val="26"/>
          <w:szCs w:val="26"/>
        </w:rPr>
        <w:t>сследовав</w:t>
      </w:r>
      <w:r>
        <w:rPr>
          <w:rFonts w:ascii="Times New Roman" w:eastAsia="Times New Roman" w:hAnsi="Times New Roman" w:cs="Times New Roman"/>
          <w:sz w:val="26"/>
          <w:szCs w:val="26"/>
        </w:rPr>
        <w:t xml:space="preserve"> письменные материалы дела, мировой судья пришел к следующему.</w:t>
      </w:r>
    </w:p>
    <w:p>
      <w:pPr>
        <w:spacing w:before="0" w:after="0"/>
        <w:ind w:firstLine="708"/>
        <w:jc w:val="both"/>
        <w:rPr>
          <w:sz w:val="26"/>
          <w:szCs w:val="26"/>
        </w:rPr>
      </w:pPr>
      <w:r>
        <w:rPr>
          <w:rFonts w:ascii="Times New Roman" w:eastAsia="Times New Roman" w:hAnsi="Times New Roman" w:cs="Times New Roman"/>
          <w:sz w:val="26"/>
          <w:szCs w:val="26"/>
        </w:rPr>
        <w:t xml:space="preserve">Частью 1 статьи 7.27 КоАП РФ предусмотрена административная ответственность за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частями второй, третьей и четвертой статьи 158, статьей 158.1, частями второй, третьей и четвертой статьи 159, частями второй, третьей и четвертой статьи 159.1, частями второй, третьей и четвертой статьи 159.2, частями второй, третьей и четвертой статьи 159.3, частями второй, третьей и четвертой статьи 159.5, частями второй, </w:t>
      </w:r>
      <w:r>
        <w:rPr>
          <w:rFonts w:ascii="Times New Roman" w:eastAsia="Times New Roman" w:hAnsi="Times New Roman" w:cs="Times New Roman"/>
          <w:sz w:val="26"/>
          <w:szCs w:val="26"/>
        </w:rPr>
        <w:t xml:space="preserve">третьей и четвертой статьи 159.6 и частями </w:t>
      </w:r>
      <w:r>
        <w:rPr>
          <w:rFonts w:ascii="Times New Roman" w:eastAsia="Times New Roman" w:hAnsi="Times New Roman" w:cs="Times New Roman"/>
          <w:sz w:val="26"/>
          <w:szCs w:val="26"/>
        </w:rPr>
        <w:t>второй и третьей статьи 160 Уголовного кодекса Российской Федерации.</w:t>
      </w:r>
    </w:p>
    <w:p>
      <w:pPr>
        <w:spacing w:before="0" w:after="0"/>
        <w:ind w:firstLine="708"/>
        <w:jc w:val="both"/>
        <w:rPr>
          <w:sz w:val="26"/>
          <w:szCs w:val="26"/>
        </w:rPr>
      </w:pPr>
      <w:r>
        <w:rPr>
          <w:rFonts w:ascii="Times New Roman" w:eastAsia="Times New Roman" w:hAnsi="Times New Roman" w:cs="Times New Roman"/>
          <w:sz w:val="26"/>
          <w:szCs w:val="26"/>
        </w:rPr>
        <w:t xml:space="preserve">Виновность </w:t>
      </w:r>
      <w:r>
        <w:rPr>
          <w:rFonts w:ascii="Times New Roman" w:eastAsia="Times New Roman" w:hAnsi="Times New Roman" w:cs="Times New Roman"/>
          <w:sz w:val="26"/>
          <w:szCs w:val="26"/>
        </w:rPr>
        <w:t>Иванцов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в совершении </w:t>
      </w:r>
      <w:r>
        <w:rPr>
          <w:rFonts w:ascii="Times New Roman" w:eastAsia="Times New Roman" w:hAnsi="Times New Roman" w:cs="Times New Roman"/>
          <w:sz w:val="26"/>
          <w:szCs w:val="26"/>
        </w:rPr>
        <w:t>хищения</w:t>
      </w:r>
      <w:r>
        <w:rPr>
          <w:rFonts w:ascii="Times New Roman" w:eastAsia="Times New Roman" w:hAnsi="Times New Roman" w:cs="Times New Roman"/>
          <w:sz w:val="26"/>
          <w:szCs w:val="26"/>
        </w:rPr>
        <w:t xml:space="preserve"> подтверждается исследованными судом: </w:t>
      </w:r>
    </w:p>
    <w:p>
      <w:pPr>
        <w:spacing w:before="0" w:after="0"/>
        <w:ind w:firstLine="709"/>
        <w:jc w:val="both"/>
        <w:rPr>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протоколом об административном правонарушении </w:t>
      </w:r>
      <w:r>
        <w:rPr>
          <w:rFonts w:ascii="Times New Roman" w:eastAsia="Times New Roman" w:hAnsi="Times New Roman" w:cs="Times New Roman"/>
          <w:sz w:val="26"/>
          <w:szCs w:val="26"/>
        </w:rPr>
        <w:t xml:space="preserve">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xml:space="preserve"> серии </w:t>
      </w:r>
      <w:r>
        <w:rPr>
          <w:rFonts w:ascii="Times New Roman" w:eastAsia="Times New Roman" w:hAnsi="Times New Roman" w:cs="Times New Roman"/>
          <w:sz w:val="26"/>
          <w:szCs w:val="26"/>
        </w:rPr>
        <w:t>86 №</w:t>
      </w:r>
      <w:r>
        <w:rPr>
          <w:rFonts w:ascii="Times New Roman" w:eastAsia="Times New Roman" w:hAnsi="Times New Roman" w:cs="Times New Roman"/>
          <w:sz w:val="26"/>
          <w:szCs w:val="26"/>
        </w:rPr>
        <w:t>385088</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заявлением </w:t>
      </w:r>
      <w:r>
        <w:rPr>
          <w:rFonts w:ascii="Times New Roman" w:eastAsia="Times New Roman" w:hAnsi="Times New Roman" w:cs="Times New Roman"/>
          <w:sz w:val="26"/>
          <w:szCs w:val="26"/>
        </w:rPr>
        <w:t>представителя по доверенности</w:t>
      </w:r>
      <w:r>
        <w:rPr>
          <w:rFonts w:ascii="Times New Roman" w:eastAsia="Times New Roman" w:hAnsi="Times New Roman" w:cs="Times New Roman"/>
          <w:sz w:val="26"/>
          <w:szCs w:val="26"/>
        </w:rPr>
        <w:t xml:space="preserve"> </w:t>
      </w:r>
      <w:r>
        <w:rPr>
          <w:rStyle w:val="cat-UserDefinedgrp-39rplc-39"/>
          <w:rFonts w:ascii="Times New Roman" w:eastAsia="Times New Roman" w:hAnsi="Times New Roman" w:cs="Times New Roman"/>
          <w:sz w:val="26"/>
          <w:szCs w:val="26"/>
        </w:rPr>
        <w:t>...</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справкой об ущербе от </w:t>
      </w:r>
      <w:r>
        <w:rPr>
          <w:rFonts w:ascii="Times New Roman" w:eastAsia="Times New Roman" w:hAnsi="Times New Roman" w:cs="Times New Roman"/>
          <w:sz w:val="26"/>
          <w:szCs w:val="26"/>
        </w:rPr>
        <w:t>08.01.2025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фототаблицей</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08.01.2025;</w:t>
      </w:r>
      <w:r>
        <w:rPr>
          <w:rFonts w:ascii="Times New Roman" w:eastAsia="Times New Roman" w:hAnsi="Times New Roman" w:cs="Times New Roman"/>
          <w:sz w:val="26"/>
          <w:szCs w:val="26"/>
        </w:rPr>
        <w:t xml:space="preserve"> объяснением </w:t>
      </w:r>
      <w:r>
        <w:rPr>
          <w:rFonts w:ascii="Times New Roman" w:eastAsia="Times New Roman" w:hAnsi="Times New Roman" w:cs="Times New Roman"/>
          <w:sz w:val="26"/>
          <w:szCs w:val="26"/>
        </w:rPr>
        <w:t>Иванцова</w:t>
      </w:r>
      <w:r>
        <w:rPr>
          <w:rFonts w:ascii="Times New Roman" w:eastAsia="Times New Roman" w:hAnsi="Times New Roman" w:cs="Times New Roman"/>
          <w:sz w:val="26"/>
          <w:szCs w:val="26"/>
        </w:rPr>
        <w:t xml:space="preserve"> А.В. 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рапорт</w:t>
      </w:r>
      <w:r>
        <w:rPr>
          <w:rFonts w:ascii="Times New Roman" w:eastAsia="Times New Roman" w:hAnsi="Times New Roman" w:cs="Times New Roman"/>
          <w:sz w:val="26"/>
          <w:szCs w:val="26"/>
        </w:rPr>
        <w:t>ами</w:t>
      </w:r>
      <w:r>
        <w:rPr>
          <w:rFonts w:ascii="Times New Roman" w:eastAsia="Times New Roman" w:hAnsi="Times New Roman" w:cs="Times New Roman"/>
          <w:sz w:val="26"/>
          <w:szCs w:val="26"/>
        </w:rPr>
        <w:t xml:space="preserve"> от </w:t>
      </w:r>
      <w:r>
        <w:rPr>
          <w:rFonts w:ascii="Times New Roman" w:eastAsia="Times New Roman" w:hAnsi="Times New Roman" w:cs="Times New Roman"/>
          <w:sz w:val="26"/>
          <w:szCs w:val="26"/>
        </w:rPr>
        <w:t>12.01.2025;</w:t>
      </w:r>
      <w:r>
        <w:rPr>
          <w:rFonts w:ascii="Times New Roman" w:eastAsia="Times New Roman" w:hAnsi="Times New Roman" w:cs="Times New Roman"/>
          <w:sz w:val="26"/>
          <w:szCs w:val="26"/>
        </w:rPr>
        <w:t xml:space="preserve"> актом контрольно-ревизионной проверки по количеству и качеству от 12.01.2025.</w:t>
      </w:r>
    </w:p>
    <w:p>
      <w:pPr>
        <w:spacing w:before="0" w:after="0"/>
        <w:ind w:firstLine="720"/>
        <w:jc w:val="both"/>
        <w:rPr>
          <w:sz w:val="26"/>
          <w:szCs w:val="26"/>
        </w:rPr>
      </w:pPr>
      <w:r>
        <w:rPr>
          <w:rFonts w:ascii="Times New Roman" w:eastAsia="Times New Roman" w:hAnsi="Times New Roman" w:cs="Times New Roman"/>
          <w:sz w:val="26"/>
          <w:szCs w:val="26"/>
        </w:rPr>
        <w:t xml:space="preserve">Таким образом, вина </w:t>
      </w:r>
      <w:r>
        <w:rPr>
          <w:rFonts w:ascii="Times New Roman" w:eastAsia="Times New Roman" w:hAnsi="Times New Roman" w:cs="Times New Roman"/>
          <w:sz w:val="26"/>
          <w:szCs w:val="26"/>
        </w:rPr>
        <w:t>Иванцов</w:t>
      </w:r>
      <w:r>
        <w:rPr>
          <w:rFonts w:ascii="Times New Roman" w:eastAsia="Times New Roman" w:hAnsi="Times New Roman" w:cs="Times New Roman"/>
          <w:sz w:val="26"/>
          <w:szCs w:val="26"/>
        </w:rPr>
        <w:t>а</w:t>
      </w:r>
      <w:r>
        <w:rPr>
          <w:rFonts w:ascii="Times New Roman" w:eastAsia="Times New Roman" w:hAnsi="Times New Roman" w:cs="Times New Roman"/>
          <w:sz w:val="26"/>
          <w:szCs w:val="26"/>
        </w:rPr>
        <w:t xml:space="preserve"> А.В</w:t>
      </w:r>
      <w:r>
        <w:rPr>
          <w:rFonts w:ascii="Times New Roman" w:eastAsia="Times New Roman" w:hAnsi="Times New Roman" w:cs="Times New Roman"/>
          <w:sz w:val="26"/>
          <w:szCs w:val="26"/>
        </w:rPr>
        <w:t xml:space="preserve"> по факту </w:t>
      </w:r>
      <w:r>
        <w:rPr>
          <w:rFonts w:ascii="Times New Roman" w:eastAsia="Times New Roman" w:hAnsi="Times New Roman" w:cs="Times New Roman"/>
          <w:sz w:val="26"/>
          <w:szCs w:val="26"/>
        </w:rPr>
        <w:t>мелкого хищения чужого имущества,</w:t>
      </w:r>
      <w:r>
        <w:rPr>
          <w:rFonts w:ascii="Times New Roman" w:eastAsia="Times New Roman" w:hAnsi="Times New Roman" w:cs="Times New Roman"/>
          <w:sz w:val="26"/>
          <w:szCs w:val="26"/>
        </w:rPr>
        <w:t xml:space="preserve"> стоимость которого не превышает одну тысячу рублей, путем кражи, </w:t>
      </w:r>
      <w:r>
        <w:rPr>
          <w:rFonts w:ascii="Times New Roman" w:eastAsia="Times New Roman" w:hAnsi="Times New Roman" w:cs="Times New Roman"/>
          <w:sz w:val="26"/>
          <w:szCs w:val="26"/>
        </w:rPr>
        <w:t xml:space="preserve">нашла свое подтверждение. </w:t>
      </w:r>
    </w:p>
    <w:p>
      <w:pPr>
        <w:spacing w:before="0" w:after="0"/>
        <w:ind w:firstLine="708"/>
        <w:jc w:val="both"/>
        <w:rPr>
          <w:sz w:val="26"/>
          <w:szCs w:val="26"/>
        </w:rPr>
      </w:pPr>
      <w:r>
        <w:rPr>
          <w:rFonts w:ascii="Times New Roman" w:eastAsia="Times New Roman" w:hAnsi="Times New Roman" w:cs="Times New Roman"/>
          <w:sz w:val="26"/>
          <w:szCs w:val="26"/>
        </w:rPr>
        <w:t xml:space="preserve">Действия </w:t>
      </w:r>
      <w:r>
        <w:rPr>
          <w:rFonts w:ascii="Times New Roman" w:eastAsia="Times New Roman" w:hAnsi="Times New Roman" w:cs="Times New Roman"/>
          <w:sz w:val="26"/>
          <w:szCs w:val="26"/>
        </w:rPr>
        <w:t>Иванцова А.В</w:t>
      </w:r>
      <w:r>
        <w:rPr>
          <w:rFonts w:ascii="Times New Roman" w:eastAsia="Times New Roman" w:hAnsi="Times New Roman" w:cs="Times New Roman"/>
          <w:sz w:val="26"/>
          <w:szCs w:val="26"/>
        </w:rPr>
        <w:t xml:space="preserve"> мировой судья квалифицирует по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w:t>
      </w:r>
    </w:p>
    <w:p>
      <w:pPr>
        <w:spacing w:before="0" w:after="0"/>
        <w:ind w:firstLine="708"/>
        <w:jc w:val="both"/>
        <w:rPr>
          <w:sz w:val="26"/>
          <w:szCs w:val="26"/>
        </w:rPr>
      </w:pPr>
      <w:r>
        <w:rPr>
          <w:rFonts w:ascii="Times New Roman" w:eastAsia="Times New Roman" w:hAnsi="Times New Roman" w:cs="Times New Roman"/>
          <w:sz w:val="26"/>
          <w:szCs w:val="26"/>
        </w:rPr>
        <w:t>Обстоятельств</w:t>
      </w:r>
      <w:r>
        <w:rPr>
          <w:rFonts w:ascii="Times New Roman" w:eastAsia="Times New Roman" w:hAnsi="Times New Roman" w:cs="Times New Roman"/>
          <w:sz w:val="26"/>
          <w:szCs w:val="26"/>
        </w:rPr>
        <w:t>ом</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смягчающим административную ответственность, является признание вины.</w:t>
      </w:r>
    </w:p>
    <w:p>
      <w:pPr>
        <w:spacing w:before="0" w:after="0"/>
        <w:ind w:firstLine="708"/>
        <w:jc w:val="both"/>
        <w:rPr>
          <w:sz w:val="26"/>
          <w:szCs w:val="26"/>
        </w:rPr>
      </w:pPr>
      <w:r>
        <w:rPr>
          <w:rFonts w:ascii="Times New Roman" w:eastAsia="Times New Roman" w:hAnsi="Times New Roman" w:cs="Times New Roman"/>
          <w:sz w:val="26"/>
          <w:szCs w:val="26"/>
        </w:rPr>
        <w:t>Обстоятельств, о</w:t>
      </w:r>
      <w:r>
        <w:rPr>
          <w:rFonts w:ascii="Times New Roman" w:eastAsia="Times New Roman" w:hAnsi="Times New Roman" w:cs="Times New Roman"/>
          <w:sz w:val="26"/>
          <w:szCs w:val="26"/>
        </w:rPr>
        <w:t>тягчающих административную ответственность, не установлено.</w:t>
      </w:r>
    </w:p>
    <w:p>
      <w:pPr>
        <w:spacing w:before="0" w:after="0"/>
        <w:ind w:firstLine="708"/>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Иванцову А.В</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мировой судья учитывает характер и обстоятельства совершенного административного правонарушения против собственности, обстоятельства содеянного, отсутствие обстоятельств, отягчающих административную ответственность, личность виновного лица, его имущественное положение. </w:t>
      </w:r>
    </w:p>
    <w:p>
      <w:pPr>
        <w:spacing w:before="0" w:after="0"/>
        <w:ind w:firstLine="708"/>
        <w:jc w:val="both"/>
        <w:rPr>
          <w:sz w:val="26"/>
          <w:szCs w:val="26"/>
        </w:rPr>
      </w:pPr>
      <w:r>
        <w:rPr>
          <w:rFonts w:ascii="Times New Roman" w:eastAsia="Times New Roman" w:hAnsi="Times New Roman" w:cs="Times New Roman"/>
          <w:sz w:val="26"/>
          <w:szCs w:val="26"/>
        </w:rPr>
        <w:t xml:space="preserve">При изложенных обстоятельствах, мировой судья приходит к выводу о назначении </w:t>
      </w:r>
      <w:r>
        <w:rPr>
          <w:rFonts w:ascii="Times New Roman" w:eastAsia="Times New Roman" w:hAnsi="Times New Roman" w:cs="Times New Roman"/>
          <w:sz w:val="26"/>
          <w:szCs w:val="26"/>
        </w:rPr>
        <w:t>Иванцову А.В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наказания в пределах санкции ч.1 ст.</w:t>
      </w:r>
      <w:r>
        <w:rPr>
          <w:rFonts w:ascii="Times New Roman" w:eastAsia="Times New Roman" w:hAnsi="Times New Roman" w:cs="Times New Roman"/>
          <w:sz w:val="26"/>
          <w:szCs w:val="26"/>
        </w:rPr>
        <w:t>7.27 КоАП РФ, в соответствии с требованиями ст</w:t>
      </w:r>
      <w:r>
        <w:rPr>
          <w:rFonts w:ascii="Times New Roman" w:eastAsia="Times New Roman" w:hAnsi="Times New Roman" w:cs="Times New Roman"/>
          <w:sz w:val="26"/>
          <w:szCs w:val="26"/>
        </w:rPr>
        <w:t>.ст.</w:t>
      </w:r>
      <w:r>
        <w:rPr>
          <w:rFonts w:ascii="Times New Roman" w:eastAsia="Times New Roman" w:hAnsi="Times New Roman" w:cs="Times New Roman"/>
          <w:sz w:val="26"/>
          <w:szCs w:val="26"/>
        </w:rPr>
        <w:t>3.1, 3.5</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4.1 КоАП РФ, в виде административного</w:t>
      </w:r>
      <w:r>
        <w:rPr>
          <w:rFonts w:ascii="Times New Roman" w:eastAsia="Times New Roman" w:hAnsi="Times New Roman" w:cs="Times New Roman"/>
          <w:sz w:val="26"/>
          <w:szCs w:val="26"/>
        </w:rPr>
        <w:t xml:space="preserve"> ареста. </w:t>
      </w:r>
      <w:r>
        <w:rPr>
          <w:rFonts w:ascii="Times New Roman" w:eastAsia="Times New Roman" w:hAnsi="Times New Roman" w:cs="Times New Roman"/>
          <w:sz w:val="26"/>
          <w:szCs w:val="26"/>
        </w:rPr>
        <w:t xml:space="preserve"> </w:t>
      </w:r>
    </w:p>
    <w:p>
      <w:pPr>
        <w:spacing w:before="0" w:after="0"/>
        <w:ind w:firstLine="708"/>
        <w:jc w:val="both"/>
        <w:rPr>
          <w:sz w:val="26"/>
          <w:szCs w:val="26"/>
        </w:rPr>
      </w:pPr>
      <w:r>
        <w:rPr>
          <w:rFonts w:ascii="Times New Roman" w:eastAsia="Times New Roman" w:hAnsi="Times New Roman" w:cs="Times New Roman"/>
          <w:sz w:val="26"/>
          <w:szCs w:val="26"/>
        </w:rPr>
        <w:t xml:space="preserve">Руководствуясь статьями </w:t>
      </w:r>
      <w:r>
        <w:rPr>
          <w:rFonts w:ascii="Times New Roman" w:eastAsia="Times New Roman" w:hAnsi="Times New Roman" w:cs="Times New Roman"/>
          <w:sz w:val="26"/>
          <w:szCs w:val="26"/>
        </w:rPr>
        <w:t>23.1, 29.5, 29.</w:t>
      </w:r>
      <w:r>
        <w:rPr>
          <w:rFonts w:ascii="Times New Roman" w:eastAsia="Times New Roman" w:hAnsi="Times New Roman" w:cs="Times New Roman"/>
          <w:sz w:val="26"/>
          <w:szCs w:val="26"/>
        </w:rPr>
        <w:t>6, 29.10 КоАП РФ, мировой судья</w:t>
      </w:r>
    </w:p>
    <w:p>
      <w:pPr>
        <w:spacing w:before="0" w:after="0"/>
        <w:ind w:firstLine="567"/>
        <w:jc w:val="both"/>
        <w:rPr>
          <w:sz w:val="26"/>
          <w:szCs w:val="26"/>
        </w:rPr>
      </w:pPr>
    </w:p>
    <w:p>
      <w:pPr>
        <w:spacing w:before="0" w:after="0"/>
        <w:jc w:val="center"/>
      </w:pPr>
      <w:r>
        <w:rPr>
          <w:rFonts w:ascii="Times New Roman" w:eastAsia="Times New Roman" w:hAnsi="Times New Roman" w:cs="Times New Roman"/>
        </w:rPr>
        <w:t>ПОСТАНОВИЛ</w:t>
      </w:r>
      <w:r>
        <w:rPr>
          <w:rFonts w:ascii="Times New Roman" w:eastAsia="Times New Roman" w:hAnsi="Times New Roman" w:cs="Times New Roman"/>
        </w:rPr>
        <w:t>:</w:t>
      </w:r>
    </w:p>
    <w:p>
      <w:pPr>
        <w:spacing w:before="0" w:after="0"/>
        <w:jc w:val="center"/>
      </w:pPr>
    </w:p>
    <w:p>
      <w:pPr>
        <w:spacing w:before="0" w:after="0"/>
        <w:ind w:firstLine="709"/>
        <w:jc w:val="both"/>
        <w:rPr>
          <w:sz w:val="26"/>
          <w:szCs w:val="26"/>
        </w:rPr>
      </w:pPr>
      <w:r>
        <w:rPr>
          <w:rFonts w:ascii="Times New Roman" w:eastAsia="Times New Roman" w:hAnsi="Times New Roman" w:cs="Times New Roman"/>
          <w:sz w:val="26"/>
          <w:szCs w:val="26"/>
        </w:rPr>
        <w:t>п</w:t>
      </w:r>
      <w:r>
        <w:rPr>
          <w:rFonts w:ascii="Times New Roman" w:eastAsia="Times New Roman" w:hAnsi="Times New Roman" w:cs="Times New Roman"/>
          <w:sz w:val="26"/>
          <w:szCs w:val="26"/>
        </w:rPr>
        <w:t xml:space="preserve">ризнать </w:t>
      </w:r>
      <w:r>
        <w:rPr>
          <w:rFonts w:ascii="Times New Roman" w:eastAsia="Times New Roman" w:hAnsi="Times New Roman" w:cs="Times New Roman"/>
          <w:sz w:val="26"/>
          <w:szCs w:val="26"/>
        </w:rPr>
        <w:t xml:space="preserve">Иванцова </w:t>
      </w:r>
      <w:r>
        <w:rPr>
          <w:rStyle w:val="cat-UserDefinedgrp-40rplc-5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виновным в совершении административного правонарушения, предусмотренного ч.</w:t>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t xml:space="preserve"> ст.</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27</w:t>
      </w:r>
      <w:r>
        <w:rPr>
          <w:rFonts w:ascii="Times New Roman" w:eastAsia="Times New Roman" w:hAnsi="Times New Roman" w:cs="Times New Roman"/>
          <w:sz w:val="26"/>
          <w:szCs w:val="26"/>
        </w:rPr>
        <w:t xml:space="preserve"> КоАП РФ и назначить ему наказание </w:t>
      </w:r>
      <w:r>
        <w:rPr>
          <w:rFonts w:ascii="Times New Roman" w:eastAsia="Times New Roman" w:hAnsi="Times New Roman" w:cs="Times New Roman"/>
          <w:sz w:val="26"/>
          <w:szCs w:val="26"/>
        </w:rPr>
        <w:t>в виде административного ареста сроком на 1 (одни) сутки.</w:t>
      </w:r>
    </w:p>
    <w:p>
      <w:pPr>
        <w:spacing w:before="0" w:after="0"/>
        <w:ind w:firstLine="709"/>
        <w:jc w:val="both"/>
        <w:rPr>
          <w:sz w:val="26"/>
          <w:szCs w:val="26"/>
        </w:rPr>
      </w:pPr>
      <w:r>
        <w:rPr>
          <w:rFonts w:ascii="Times New Roman" w:eastAsia="Times New Roman" w:hAnsi="Times New Roman" w:cs="Times New Roman"/>
          <w:sz w:val="26"/>
          <w:szCs w:val="26"/>
        </w:rPr>
        <w:t xml:space="preserve">Срок административного ареста исчислять с </w:t>
      </w:r>
      <w:r>
        <w:rPr>
          <w:rStyle w:val="cat-UserDefinedgrp-41rplc-55"/>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Наказание обратить к немедленному исполнению. </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w:t>
      </w:r>
      <w:r>
        <w:rPr>
          <w:rFonts w:ascii="Times New Roman" w:eastAsia="Times New Roman" w:hAnsi="Times New Roman" w:cs="Times New Roman"/>
          <w:sz w:val="26"/>
          <w:szCs w:val="26"/>
        </w:rPr>
        <w:t xml:space="preserve"> обжаловано в Ханты-Мансийский районный суд Ханты-Мансийского автономного округа – Югры в течение десяти дней со дня вручения или получения копии постановления.</w:t>
      </w:r>
    </w:p>
    <w:p>
      <w:pPr>
        <w:spacing w:before="0" w:after="0"/>
        <w:ind w:firstLine="709"/>
        <w:jc w:val="both"/>
        <w:rPr>
          <w:sz w:val="26"/>
          <w:szCs w:val="26"/>
        </w:rPr>
      </w:pPr>
    </w:p>
    <w:p>
      <w:pPr>
        <w:spacing w:before="0" w:after="0"/>
        <w:jc w:val="both"/>
        <w:rPr>
          <w:sz w:val="26"/>
          <w:szCs w:val="26"/>
        </w:rPr>
      </w:pPr>
      <w:r>
        <w:rPr>
          <w:rFonts w:ascii="Times New Roman" w:eastAsia="Times New Roman" w:hAnsi="Times New Roman" w:cs="Times New Roman"/>
          <w:sz w:val="26"/>
          <w:szCs w:val="26"/>
        </w:rPr>
        <w:t xml:space="preserve">Мировой судья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О.П. Артюх</w:t>
      </w:r>
    </w:p>
    <w:p>
      <w:pPr>
        <w:spacing w:before="0" w:after="0"/>
        <w:rPr>
          <w:sz w:val="26"/>
          <w:szCs w:val="26"/>
        </w:rPr>
      </w:pPr>
    </w:p>
    <w:p>
      <w:pPr>
        <w:spacing w:before="0" w:after="0"/>
        <w:rPr>
          <w:sz w:val="26"/>
          <w:szCs w:val="26"/>
        </w:rPr>
      </w:pPr>
      <w:r>
        <w:rPr>
          <w:rFonts w:ascii="Times New Roman" w:eastAsia="Times New Roman" w:hAnsi="Times New Roman" w:cs="Times New Roman"/>
          <w:sz w:val="26"/>
          <w:szCs w:val="26"/>
        </w:rPr>
        <w:t>Копия верна</w:t>
      </w:r>
    </w:p>
    <w:p>
      <w:pPr>
        <w:spacing w:before="0" w:after="200"/>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О.П. Артюх</w:t>
      </w:r>
    </w:p>
    <w:p>
      <w:pPr>
        <w:spacing w:before="0" w:after="0"/>
        <w:ind w:firstLine="708"/>
        <w:jc w:val="both"/>
        <w:rPr>
          <w:sz w:val="26"/>
          <w:szCs w:val="26"/>
        </w:rPr>
      </w:pPr>
    </w:p>
    <w:sectPr>
      <w:headerReference w:type="default" r:id="rId4"/>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8350539"/>
      <w:placeholder>
        <w:docPart w:val="DefaultPlaceholder_22675703"/>
      </w:placeholder>
      <w:showingPlcHdr/>
      <w:richText/>
    </w:sdtPr>
    <w:sdtContent>
      <w:p>
        <w:pPr>
          <w:spacing w:before="0" w:after="0"/>
          <w:jc w:val="center"/>
        </w:pPr>
        <w:r>
          <w:fldChar w:fldCharType="begin"/>
        </w:r>
        <w:r>
          <w:instrText>PAGE   \* MERGEFORMAT</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p>
    </w:sdtContent>
  </w:sdt>
  <w:p>
    <w:pPr>
      <w:spacing w:before="0" w:after="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PlaceholderText">
    <w:name w:val="Placeholder Text"/>
    <w:basedOn w:val="DefaultParagraphFont"/>
    <w:uiPriority w:val="99"/>
    <w:semiHidden/>
    <w:rPr>
      <w:color w:val="808080"/>
    </w:rPr>
  </w:style>
  <w:style w:type="character" w:customStyle="1" w:styleId="cat-UserDefinedgrp-32rplc-6">
    <w:name w:val="cat-UserDefined grp-32 rplc-6"/>
    <w:basedOn w:val="DefaultParagraphFont"/>
  </w:style>
  <w:style w:type="character" w:customStyle="1" w:styleId="cat-UserDefinedgrp-33rplc-13">
    <w:name w:val="cat-UserDefined grp-33 rplc-13"/>
    <w:basedOn w:val="DefaultParagraphFont"/>
  </w:style>
  <w:style w:type="character" w:customStyle="1" w:styleId="cat-UserDefinedgrp-34rplc-22">
    <w:name w:val="cat-UserDefined grp-34 rplc-22"/>
    <w:basedOn w:val="DefaultParagraphFont"/>
  </w:style>
  <w:style w:type="character" w:customStyle="1" w:styleId="cat-UserDefinedgrp-35rplc-24">
    <w:name w:val="cat-UserDefined grp-35 rplc-24"/>
    <w:basedOn w:val="DefaultParagraphFont"/>
  </w:style>
  <w:style w:type="character" w:customStyle="1" w:styleId="cat-UserDefinedgrp-37rplc-26">
    <w:name w:val="cat-UserDefined grp-37 rplc-26"/>
    <w:basedOn w:val="DefaultParagraphFont"/>
  </w:style>
  <w:style w:type="character" w:customStyle="1" w:styleId="cat-UserDefinedgrp-36rplc-28">
    <w:name w:val="cat-UserDefined grp-36 rplc-28"/>
    <w:basedOn w:val="DefaultParagraphFont"/>
  </w:style>
  <w:style w:type="character" w:customStyle="1" w:styleId="cat-UserDefinedgrp-38rplc-32">
    <w:name w:val="cat-UserDefined grp-38 rplc-32"/>
    <w:basedOn w:val="DefaultParagraphFont"/>
  </w:style>
  <w:style w:type="character" w:customStyle="1" w:styleId="cat-UserDefinedgrp-39rplc-39">
    <w:name w:val="cat-UserDefined grp-39 rplc-39"/>
    <w:basedOn w:val="DefaultParagraphFont"/>
  </w:style>
  <w:style w:type="character" w:customStyle="1" w:styleId="cat-UserDefinedgrp-40rplc-53">
    <w:name w:val="cat-UserDefined grp-40 rplc-53"/>
    <w:basedOn w:val="DefaultParagraphFont"/>
  </w:style>
  <w:style w:type="character" w:customStyle="1" w:styleId="cat-UserDefinedgrp-41rplc-55">
    <w:name w:val="cat-UserDefined grp-41 rplc-55"/>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glossaryDocument" Target="glossary/document.xml" /><Relationship Id="rId6" Type="http://schemas.openxmlformats.org/officeDocument/2006/relationships/styles" Target="styles.xml" /></Relationships>
</file>

<file path=word/glossary/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General"/>
          <w:gallery w:val="placeholder"/>
        </w:category>
        <w:types>
          <w:type w:val="bbPlcHdr"/>
        </w:types>
        <w:behaviors>
          <w:behavior w:val="content"/>
        </w:behaviors>
        <w:guid w:val="{608C5CDA-1C4A-44BD-B287-B695BF787B1E}"/>
      </w:docPartPr>
      <w:docPartBody>
        <w:p>
          <w:r>
            <w:rPr>
              <w:rStyle w:val="PlaceholderText"/>
            </w:rPr>
            <w:t>Click here to enter text.</w:t>
          </w:r>
        </w:p>
      </w:docPartBody>
    </w:docPart>
  </w:docParts>
</w:glossaryDocument>
</file>

<file path=word/glossary/fontTable.xml><?xml version="1.0" encoding="utf-8"?>
<w:fonts xmlns:r="http://schemas.openxmlformats.org/officeDocument/2006/relationships" xmlns:w="http://schemas.openxmlformats.org/wordprocessingml/2006/main"/>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character" w:default="1" w:styleId="DefaultParagraphFont">
    <w:name w:val="Default Paragraph Font"/>
    <w:uiPriority w:val="1"/>
    <w:semiHidden/>
    <w:unhideWhenUsed/>
  </w:style>
  <w:style w:type="character" w:customStyle="1" w:styleId="PlaceholderText">
    <w:name w:val="Placeholder Text"/>
    <w:basedOn w:val="DefaultParagraphFont"/>
    <w:uiPriority w:val="99"/>
    <w:semiHidden/>
    <w:rPr>
      <w:color w:val="808080"/>
    </w:rPr>
  </w:style>
</w:styles>
</file>

<file path=word/glossary/webSettings.xml><?xml version="1.0" encoding="utf-8"?>
<w:webSettings xmlns:r="http://schemas.openxmlformats.org/officeDocument/2006/relationships" xmlns:w="http://schemas.openxmlformats.org/wordprocessingml/2006/main"/>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